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C87" w:rsidRDefault="001E3C87">
      <w:pPr>
        <w:spacing w:after="0" w:line="240" w:lineRule="auto"/>
        <w:ind w:firstLine="708"/>
        <w:contextualSpacing/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Сведения о выявленном правообладателе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раннее</w:t>
      </w:r>
      <w:proofErr w:type="gramEnd"/>
    </w:p>
    <w:p w:rsidR="001E3C87" w:rsidRDefault="001E3C87">
      <w:pPr>
        <w:spacing w:after="0" w:line="240" w:lineRule="auto"/>
        <w:ind w:firstLine="708"/>
        <w:contextualSpacing/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учтенного объекта недвижимости</w:t>
      </w:r>
    </w:p>
    <w:p w:rsidR="001E3C87" w:rsidRDefault="001E3C8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aps/>
          <w:kern w:val="2"/>
          <w:sz w:val="28"/>
          <w:szCs w:val="28"/>
          <w:lang w:eastAsia="ru-RU"/>
        </w:rPr>
      </w:pPr>
    </w:p>
    <w:p w:rsidR="001E3C87" w:rsidRDefault="001E3C87">
      <w:pPr>
        <w:spacing w:after="0" w:line="240" w:lineRule="auto"/>
        <w:ind w:firstLine="708"/>
        <w:contextualSpacing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рамках исполнения требований, предусмотренных пунктом 1 части 9 статьи 69.1 Федерального закона от 13.07.2015 № 218-ФЗ                                            «О государственной регистрации недвижимости» (далее – Федерального закона № 218-ФЗ), управление имущественных отношений администрации муниципального образования Курганинский район информирует о выявлении правообладателя ранее учтенного объекта недвижимости:</w:t>
      </w:r>
    </w:p>
    <w:p w:rsidR="001E3C87" w:rsidRDefault="001E3C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3C87" w:rsidRDefault="00EC6D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Мищенко Алексей Михайлович </w:t>
      </w:r>
      <w:r w:rsidR="001E3C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– земельный участок с кадастровым номером </w:t>
      </w:r>
      <w:r>
        <w:rPr>
          <w:rFonts w:ascii="Times New Roman" w:hAnsi="Times New Roman"/>
          <w:b/>
          <w:bCs/>
          <w:sz w:val="28"/>
          <w:szCs w:val="28"/>
        </w:rPr>
        <w:t>23:16:0202010:177</w:t>
      </w:r>
      <w:r w:rsidR="001E3C87">
        <w:rPr>
          <w:rFonts w:ascii="Times New Roman" w:hAnsi="Times New Roman"/>
          <w:b/>
          <w:bCs/>
          <w:sz w:val="28"/>
          <w:szCs w:val="28"/>
        </w:rPr>
        <w:t xml:space="preserve"> расположенный по адресу: Краснодарский край, Курганинский район, станица </w:t>
      </w:r>
      <w:r>
        <w:rPr>
          <w:rFonts w:ascii="Times New Roman" w:hAnsi="Times New Roman"/>
          <w:b/>
          <w:bCs/>
          <w:sz w:val="28"/>
          <w:szCs w:val="28"/>
        </w:rPr>
        <w:t>Темиргоевская</w:t>
      </w:r>
      <w:r w:rsidR="001E3C87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72057D">
        <w:rPr>
          <w:rFonts w:ascii="Times New Roman" w:hAnsi="Times New Roman"/>
          <w:b/>
          <w:bCs/>
          <w:sz w:val="28"/>
          <w:szCs w:val="28"/>
        </w:rPr>
        <w:t xml:space="preserve">                     </w:t>
      </w:r>
      <w:r w:rsidR="001E3C87">
        <w:rPr>
          <w:rFonts w:ascii="Times New Roman" w:hAnsi="Times New Roman"/>
          <w:b/>
          <w:bCs/>
          <w:sz w:val="28"/>
          <w:szCs w:val="28"/>
        </w:rPr>
        <w:t xml:space="preserve">улица </w:t>
      </w:r>
      <w:r>
        <w:rPr>
          <w:rFonts w:ascii="Times New Roman" w:hAnsi="Times New Roman"/>
          <w:b/>
          <w:bCs/>
          <w:sz w:val="28"/>
          <w:szCs w:val="28"/>
        </w:rPr>
        <w:t>Почтовая</w:t>
      </w:r>
      <w:r w:rsidR="001E3C87">
        <w:rPr>
          <w:rFonts w:ascii="Times New Roman" w:hAnsi="Times New Roman"/>
          <w:b/>
          <w:bCs/>
          <w:sz w:val="28"/>
          <w:szCs w:val="28"/>
        </w:rPr>
        <w:t xml:space="preserve">, д. </w:t>
      </w:r>
      <w:r>
        <w:rPr>
          <w:rFonts w:ascii="Times New Roman" w:hAnsi="Times New Roman"/>
          <w:b/>
          <w:bCs/>
          <w:sz w:val="28"/>
          <w:szCs w:val="28"/>
        </w:rPr>
        <w:t>9</w:t>
      </w:r>
    </w:p>
    <w:p w:rsidR="00EC6D9D" w:rsidRDefault="00EC6D9D" w:rsidP="00EC6D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Мищенко Владимир Михайлович  – земельный участок с кадастровым номером </w:t>
      </w:r>
      <w:r>
        <w:rPr>
          <w:rFonts w:ascii="Times New Roman" w:hAnsi="Times New Roman"/>
          <w:b/>
          <w:bCs/>
          <w:sz w:val="28"/>
          <w:szCs w:val="28"/>
        </w:rPr>
        <w:t>23:16:0202010:177 расположенный по адресу: Краснодарский край, Курганинский район, станица Темиргоевская,                      улица Почтовая, д. 9</w:t>
      </w:r>
    </w:p>
    <w:p w:rsidR="003B47E1" w:rsidRPr="00C2241C" w:rsidRDefault="003B47E1" w:rsidP="003B47E1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C224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Беляев Андрей Николаевич – земельный участок с кадастровым номером </w:t>
      </w:r>
      <w:r w:rsidRPr="00C2241C">
        <w:rPr>
          <w:rFonts w:ascii="Times New Roman" w:hAnsi="Times New Roman"/>
          <w:b/>
          <w:bCs/>
          <w:sz w:val="28"/>
          <w:szCs w:val="28"/>
        </w:rPr>
        <w:t>23:16:0902006:232 расположенный по адресу: Краснодарский край, Курганинский район, станица Константиновская,                      улица Красных Партизан, д. 1</w:t>
      </w:r>
    </w:p>
    <w:p w:rsidR="003B47E1" w:rsidRDefault="003B47E1" w:rsidP="003B47E1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Сапунков Василий Сафонович – земельный участок с кадастровым номером </w:t>
      </w:r>
      <w:r>
        <w:rPr>
          <w:rFonts w:ascii="Times New Roman" w:hAnsi="Times New Roman"/>
          <w:b/>
          <w:bCs/>
          <w:sz w:val="28"/>
          <w:szCs w:val="28"/>
        </w:rPr>
        <w:t>23:16:0902002:77 расположенный по адресу: Краснодарский край, Курганинский район, станица Константиновская,                      улица Калинина, д. 50</w:t>
      </w:r>
    </w:p>
    <w:p w:rsidR="003B47E1" w:rsidRDefault="003B47E1" w:rsidP="003B47E1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Борисенко Николай Владимирович – земельный участок с кадастровым номером </w:t>
      </w:r>
      <w:r>
        <w:rPr>
          <w:rFonts w:ascii="Times New Roman" w:hAnsi="Times New Roman"/>
          <w:b/>
          <w:bCs/>
          <w:sz w:val="28"/>
          <w:szCs w:val="28"/>
        </w:rPr>
        <w:t>23:16:0902009:112 расположенный по адресу: Краснодарский край, Курганинский район, станица Константиновская,                      улица Калинина, д. 88</w:t>
      </w:r>
    </w:p>
    <w:p w:rsidR="00EC6D9D" w:rsidRDefault="00EC6D9D">
      <w:pPr>
        <w:spacing w:after="0" w:line="240" w:lineRule="auto"/>
        <w:ind w:firstLine="709"/>
        <w:contextualSpacing/>
        <w:jc w:val="both"/>
      </w:pPr>
    </w:p>
    <w:p w:rsidR="001E3C87" w:rsidRDefault="001E3C87">
      <w:pPr>
        <w:spacing w:after="0" w:line="240" w:lineRule="auto"/>
        <w:ind w:firstLine="708"/>
        <w:contextualSpacing/>
        <w:jc w:val="both"/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частью 11 статьи 69.1 Федерального закона № 218-ФЗ лицо, выявленное в порядке, предусмотренном настоящей статьей в качестве правообладателя ранее учтенного объекта недвижимости, либо иное заинтересованное лицо вправе представить в письменной форме электронного документа (электронного образа документа) возражения относительного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документов) (при их наличии), свидетельствующих о том, что такое лицо не является правообладателем объекта недвижимости, в течение тридцати дней со дня получения указанным лицом проекта постановления.</w:t>
      </w:r>
    </w:p>
    <w:p w:rsidR="001E3C87" w:rsidRDefault="001E3C87">
      <w:pPr>
        <w:spacing w:after="0" w:line="240" w:lineRule="auto"/>
        <w:ind w:firstLine="708"/>
        <w:contextualSpacing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Возражения принимаются управлением имущественных отношений администрации муниципального образования Курганинский район в письменной форме по адресу: 352430, Краснодарский край, Курганинский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район,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 Курганинск, ул. Ленина, 27 или по адресу электронной почты: </w:t>
      </w:r>
      <w:hyperlink r:id="rId5" w:history="1"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kurg</w:t>
        </w:r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_</w:t>
        </w:r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adm</w:t>
        </w:r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@</w:t>
        </w:r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mail</w:t>
        </w:r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, в течение 30 дней после получения указанным лицом проекта решения.</w:t>
      </w:r>
    </w:p>
    <w:p w:rsidR="001E3C87" w:rsidRDefault="001E3C87">
      <w:pPr>
        <w:ind w:firstLine="680"/>
        <w:jc w:val="both"/>
      </w:pPr>
      <w:r>
        <w:rPr>
          <w:rFonts w:ascii="Times New Roman" w:hAnsi="Times New Roman"/>
          <w:sz w:val="28"/>
          <w:szCs w:val="28"/>
        </w:rPr>
        <w:t>В случае возникновения дополнительных вопросов можно обратиться                    по телефонам: +7(86147) 2-77-16, 2-10-67 (управление имущественных отношений администрации муниципального образования Курганинский район).</w:t>
      </w:r>
    </w:p>
    <w:p w:rsidR="001E3C87" w:rsidRDefault="001E3C87">
      <w:pPr>
        <w:spacing w:after="0" w:line="240" w:lineRule="auto"/>
        <w:contextualSpacing/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1E3C87" w:rsidRDefault="001E3C87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E3C87" w:rsidSect="00F203A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attachedTemplate r:id="rId1"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BD0C71"/>
    <w:rsid w:val="001760EF"/>
    <w:rsid w:val="001E3C87"/>
    <w:rsid w:val="003B47E1"/>
    <w:rsid w:val="0072057D"/>
    <w:rsid w:val="00BD0C71"/>
    <w:rsid w:val="00EC6D9D"/>
    <w:rsid w:val="00F20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AC"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"/>
    <w:next w:val="a0"/>
    <w:qFormat/>
    <w:rsid w:val="00F203AC"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F203AC"/>
  </w:style>
  <w:style w:type="character" w:customStyle="1" w:styleId="11">
    <w:name w:val="Заголовок 1 Знак"/>
    <w:rsid w:val="00F203AC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styleId="a4">
    <w:name w:val="Hyperlink"/>
    <w:rsid w:val="00F203AC"/>
    <w:rPr>
      <w:color w:val="0000FF"/>
      <w:u w:val="single"/>
    </w:rPr>
  </w:style>
  <w:style w:type="character" w:customStyle="1" w:styleId="a5">
    <w:name w:val="Неразрешенное упоминание"/>
    <w:rsid w:val="00F203AC"/>
    <w:rPr>
      <w:color w:val="605E5C"/>
      <w:shd w:val="clear" w:color="auto" w:fill="E1DFDD"/>
    </w:rPr>
  </w:style>
  <w:style w:type="paragraph" w:customStyle="1" w:styleId="a6">
    <w:name w:val="Заголовок"/>
    <w:basedOn w:val="a"/>
    <w:next w:val="a0"/>
    <w:rsid w:val="00F203A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rsid w:val="00F203AC"/>
    <w:pPr>
      <w:spacing w:after="140" w:line="276" w:lineRule="auto"/>
    </w:pPr>
  </w:style>
  <w:style w:type="paragraph" w:styleId="a7">
    <w:name w:val="List"/>
    <w:basedOn w:val="a0"/>
    <w:rsid w:val="00F203AC"/>
    <w:rPr>
      <w:rFonts w:cs="Arial"/>
    </w:rPr>
  </w:style>
  <w:style w:type="paragraph" w:styleId="a8">
    <w:name w:val="caption"/>
    <w:basedOn w:val="a"/>
    <w:qFormat/>
    <w:rsid w:val="00F203A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rsid w:val="00F203AC"/>
    <w:pPr>
      <w:suppressLineNumbers/>
    </w:pPr>
    <w:rPr>
      <w:rFonts w:cs="Arial"/>
    </w:rPr>
  </w:style>
  <w:style w:type="paragraph" w:customStyle="1" w:styleId="a9">
    <w:name w:val="Обычный (Интернет)"/>
    <w:basedOn w:val="a"/>
    <w:rsid w:val="00F203AC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rg_adm@mail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7.5\mo16\&#1051;&#1059;&#1050;&#1068;&#1071;&#1053;&#1045;&#1053;&#1050;&#1054;%20&#1045;\&#1053;&#1040;&#1055;&#1054;&#1051;&#1053;&#1045;&#1053;&#1048;&#1045;%20&#1045;&#1043;&#1056;&#1053;\&#1042;&#1067;&#1071;&#1042;&#1051;&#1045;&#1053;&#1048;&#1045;%20&#1055;&#1054;%20&#1042;&#1067;&#1055;&#1048;&#1057;&#1050;&#1040;&#1052;\Svedeniya%20o%20vyyavlennom%20pravoobladatel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Svedeniya o vyyavlennom pravoobladatele</Template>
  <TotalTime>0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Links>
    <vt:vector size="6" baseType="variant">
      <vt:variant>
        <vt:i4>8323198</vt:i4>
      </vt:variant>
      <vt:variant>
        <vt:i4>0</vt:i4>
      </vt:variant>
      <vt:variant>
        <vt:i4>0</vt:i4>
      </vt:variant>
      <vt:variant>
        <vt:i4>5</vt:i4>
      </vt:variant>
      <vt:variant>
        <vt:lpwstr>mailto:kurg_adm@mail.ru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Chistyakova</dc:creator>
  <cp:lastModifiedBy>Chistyakova</cp:lastModifiedBy>
  <cp:revision>2</cp:revision>
  <cp:lastPrinted>1995-11-21T14:41:00Z</cp:lastPrinted>
  <dcterms:created xsi:type="dcterms:W3CDTF">2023-09-06T13:46:00Z</dcterms:created>
  <dcterms:modified xsi:type="dcterms:W3CDTF">2023-09-06T13:46:00Z</dcterms:modified>
</cp:coreProperties>
</file>